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02 Offline Text LLMs (Single Modality)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11.02-01 Meta AI: Llama3.2 model</ns0:t>
              </ns0:r>
            </ns0:hyperlink>
            <ns0:r>
              <ns0:rPr>
                <ns0:sz ns0:val="22"/>
              </ns0:rPr>
              <ns0:t>11.02-01 Meta AI: Llama3.2 model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14:51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11.02-02 Alibaba Cloud: Qwen3 model</ns0:t>
              </ns0:r>
            </ns0:hyperlink>
            <ns0:r>
              <ns0:rPr>
                <ns0:sz ns0:val="22"/>
              </ns0:rPr>
              <ns0:t>11.02-02 Aliyun: Qwen3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11.02-03 Microsoft: Phi-4-mini model</ns0:t>
              </ns0:r>
            </ns0:hyperlink>
            <ns0:r>
              <ns0:rPr>
                <ns0:sz ns0:val="22"/>
              </ns0:rPr>
              <ns0:t>11.02-03 Microsoft: Phi-4-mini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14:51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11.02-04 DeepSeek: DeepSeek-R1 model</ns0:t>
              </ns0:r>
            </ns0:hyperlink>
            <ns0:r>
              <ns0:rPr>
                <ns0:sz ns0:val="22"/>
              </ns0:rPr>
              <ns0:t>11.02-04 DeepSeek: DeepSeek-R1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14:52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ZAzHwtDmviO41nklRUgcbGMSnhh" TargetMode="External"/><Relationship Id="rId5" Type="http://schemas.openxmlformats.org/officeDocument/2006/relationships/hyperlink" Target="https://icnhodrfplht.feishu.cn/wiki/B5P4wwF6aiOAYHkVmO7cJ71Fnph" TargetMode="External"/><Relationship Id="rId6" Type="http://schemas.openxmlformats.org/officeDocument/2006/relationships/hyperlink" Target="https://icnhodrfplht.feishu.cn/wiki/UVsQwGET0iTbf3ks3DccX8ArnJc" TargetMode="External"/><Relationship Id="rId7" Type="http://schemas.openxmlformats.org/officeDocument/2006/relationships/hyperlink" Target="https://icnhodrfplht.feishu.cn/wiki/JWnwwLwcriwv1qkr7V7cvJ10nSf" TargetMode="External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2026-03-31T06:16:24Z</dcterms:created>
  <dc:creator>Apache POI</dc:creator>
</cp:coreProperties>
</file>